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4D0F3" w14:textId="77777777" w:rsidR="00D6720A" w:rsidRPr="00A6173A" w:rsidRDefault="00D6720A" w:rsidP="00D6720A">
      <w:pPr>
        <w:rPr>
          <w:rFonts w:cs="Arial"/>
          <w:sz w:val="24"/>
          <w:szCs w:val="24"/>
        </w:rPr>
      </w:pPr>
      <w:r w:rsidRPr="00A6173A">
        <w:rPr>
          <w:rFonts w:cs="Arial"/>
          <w:b/>
          <w:bCs/>
          <w:sz w:val="24"/>
          <w:szCs w:val="24"/>
        </w:rPr>
        <w:t>Board Meeting Minutes</w:t>
      </w:r>
    </w:p>
    <w:p w14:paraId="79B0BB9D" w14:textId="51D8CD6C" w:rsidR="00D6720A" w:rsidRPr="00A6173A" w:rsidRDefault="00D6720A" w:rsidP="00D6720A">
      <w:pPr>
        <w:rPr>
          <w:rFonts w:cs="Arial"/>
          <w:sz w:val="24"/>
          <w:szCs w:val="24"/>
        </w:rPr>
      </w:pPr>
      <w:r w:rsidRPr="00A6173A">
        <w:rPr>
          <w:rFonts w:cs="Arial"/>
          <w:b/>
          <w:bCs/>
          <w:sz w:val="24"/>
          <w:szCs w:val="24"/>
        </w:rPr>
        <w:t>Date:</w:t>
      </w:r>
      <w:r w:rsidRPr="00A6173A">
        <w:rPr>
          <w:rFonts w:cs="Arial"/>
          <w:sz w:val="24"/>
          <w:szCs w:val="24"/>
        </w:rPr>
        <w:t xml:space="preserve"> </w:t>
      </w:r>
      <w:r w:rsidR="003B3C88" w:rsidRPr="00A6173A">
        <w:rPr>
          <w:rFonts w:cs="Arial"/>
          <w:sz w:val="24"/>
          <w:szCs w:val="24"/>
        </w:rPr>
        <w:t>09</w:t>
      </w:r>
      <w:r w:rsidRPr="00A6173A">
        <w:rPr>
          <w:rFonts w:cs="Arial"/>
          <w:sz w:val="24"/>
          <w:szCs w:val="24"/>
        </w:rPr>
        <w:t>/</w:t>
      </w:r>
      <w:r w:rsidR="003B3C88" w:rsidRPr="00A6173A">
        <w:rPr>
          <w:rFonts w:cs="Arial"/>
          <w:sz w:val="24"/>
          <w:szCs w:val="24"/>
        </w:rPr>
        <w:t>26</w:t>
      </w:r>
      <w:r w:rsidRPr="00A6173A">
        <w:rPr>
          <w:rFonts w:cs="Arial"/>
          <w:sz w:val="24"/>
          <w:szCs w:val="24"/>
        </w:rPr>
        <w:t>/2024</w:t>
      </w:r>
      <w:r w:rsidRPr="00A6173A">
        <w:rPr>
          <w:rFonts w:cs="Arial"/>
          <w:sz w:val="24"/>
          <w:szCs w:val="24"/>
        </w:rPr>
        <w:br/>
      </w:r>
      <w:r w:rsidRPr="00A6173A">
        <w:rPr>
          <w:rFonts w:cs="Arial"/>
          <w:b/>
          <w:bCs/>
          <w:sz w:val="24"/>
          <w:szCs w:val="24"/>
        </w:rPr>
        <w:t>Time:</w:t>
      </w:r>
      <w:r w:rsidRPr="00A6173A">
        <w:rPr>
          <w:rFonts w:cs="Arial"/>
          <w:sz w:val="24"/>
          <w:szCs w:val="24"/>
        </w:rPr>
        <w:t xml:space="preserve"> 6:30 PM – 8:10 PM</w:t>
      </w:r>
      <w:r w:rsidRPr="00A6173A">
        <w:rPr>
          <w:rFonts w:cs="Arial"/>
          <w:sz w:val="24"/>
          <w:szCs w:val="24"/>
        </w:rPr>
        <w:br/>
      </w:r>
      <w:r w:rsidRPr="00A6173A">
        <w:rPr>
          <w:rFonts w:cs="Arial"/>
          <w:b/>
          <w:bCs/>
          <w:sz w:val="24"/>
          <w:szCs w:val="24"/>
        </w:rPr>
        <w:t>Location:</w:t>
      </w:r>
      <w:r w:rsidRPr="00A6173A">
        <w:rPr>
          <w:rFonts w:cs="Arial"/>
          <w:sz w:val="24"/>
          <w:szCs w:val="24"/>
        </w:rPr>
        <w:t xml:space="preserve"> </w:t>
      </w:r>
      <w:r w:rsidR="00A6173A">
        <w:rPr>
          <w:rFonts w:cs="Arial"/>
          <w:color w:val="1C1C1C"/>
          <w:spacing w:val="23"/>
          <w:sz w:val="24"/>
          <w:szCs w:val="24"/>
        </w:rPr>
        <w:t>1</w:t>
      </w:r>
      <w:r w:rsidRPr="00A6173A">
        <w:rPr>
          <w:rFonts w:cs="Arial"/>
          <w:color w:val="1C1C1C"/>
          <w:spacing w:val="23"/>
          <w:sz w:val="24"/>
          <w:szCs w:val="24"/>
        </w:rPr>
        <w:t xml:space="preserve">250 </w:t>
      </w:r>
      <w:r w:rsidR="0073487E" w:rsidRPr="00A6173A">
        <w:rPr>
          <w:rFonts w:cs="Arial"/>
          <w:color w:val="1C1C1C"/>
          <w:spacing w:val="23"/>
          <w:sz w:val="24"/>
          <w:szCs w:val="24"/>
        </w:rPr>
        <w:t>Fifield</w:t>
      </w:r>
      <w:r w:rsidRPr="00A6173A">
        <w:rPr>
          <w:rFonts w:cs="Arial"/>
          <w:color w:val="1C1C1C"/>
          <w:spacing w:val="23"/>
          <w:sz w:val="24"/>
          <w:szCs w:val="24"/>
        </w:rPr>
        <w:t xml:space="preserve"> Avenue </w:t>
      </w:r>
      <w:r w:rsidR="0073487E" w:rsidRPr="00A6173A">
        <w:rPr>
          <w:rFonts w:cs="Arial"/>
          <w:color w:val="1C1C1C"/>
          <w:spacing w:val="23"/>
          <w:sz w:val="24"/>
          <w:szCs w:val="24"/>
        </w:rPr>
        <w:t>St. Paul</w:t>
      </w:r>
    </w:p>
    <w:p w14:paraId="0C1A5EDD" w14:textId="77777777" w:rsidR="00D6720A" w:rsidRPr="00A6173A" w:rsidRDefault="00D6720A" w:rsidP="00D6720A">
      <w:pPr>
        <w:rPr>
          <w:rFonts w:cs="Arial"/>
          <w:sz w:val="24"/>
          <w:szCs w:val="24"/>
        </w:rPr>
      </w:pPr>
      <w:r w:rsidRPr="00A6173A">
        <w:rPr>
          <w:rFonts w:cs="Arial"/>
          <w:b/>
          <w:bCs/>
          <w:sz w:val="24"/>
          <w:szCs w:val="24"/>
        </w:rPr>
        <w:t>Meeting Called to Order:</w:t>
      </w:r>
      <w:r w:rsidRPr="00A6173A">
        <w:rPr>
          <w:rFonts w:cs="Arial"/>
          <w:sz w:val="24"/>
          <w:szCs w:val="24"/>
        </w:rPr>
        <w:t xml:space="preserve"> 6:30 PM</w:t>
      </w:r>
    </w:p>
    <w:p w14:paraId="6AB5FC41" w14:textId="5E764FC2" w:rsidR="00D6720A" w:rsidRPr="00A6173A" w:rsidRDefault="00D6720A" w:rsidP="00D6720A">
      <w:pPr>
        <w:rPr>
          <w:rFonts w:cs="Arial"/>
          <w:sz w:val="24"/>
          <w:szCs w:val="24"/>
        </w:rPr>
      </w:pPr>
      <w:r w:rsidRPr="00A6173A">
        <w:rPr>
          <w:rFonts w:cs="Arial"/>
          <w:b/>
          <w:bCs/>
          <w:sz w:val="24"/>
          <w:szCs w:val="24"/>
        </w:rPr>
        <w:t>Present:</w:t>
      </w:r>
    </w:p>
    <w:p w14:paraId="238D1512" w14:textId="77777777" w:rsidR="0031257F" w:rsidRPr="00A6173A" w:rsidRDefault="0031257F" w:rsidP="0077597B">
      <w:pPr>
        <w:spacing w:line="240" w:lineRule="auto"/>
        <w:contextualSpacing/>
        <w:rPr>
          <w:rFonts w:cs="Arial"/>
          <w:sz w:val="24"/>
          <w:szCs w:val="24"/>
        </w:rPr>
      </w:pPr>
      <w:r w:rsidRPr="00A6173A">
        <w:rPr>
          <w:rFonts w:cs="Arial"/>
          <w:sz w:val="24"/>
          <w:szCs w:val="24"/>
        </w:rPr>
        <w:t>Tiffnay</w:t>
      </w:r>
    </w:p>
    <w:p w14:paraId="2636BC3D" w14:textId="01A49FA4" w:rsidR="0073487E" w:rsidRPr="00A6173A" w:rsidRDefault="0073487E" w:rsidP="0077597B">
      <w:pPr>
        <w:spacing w:line="240" w:lineRule="auto"/>
        <w:contextualSpacing/>
        <w:rPr>
          <w:rFonts w:cs="Arial"/>
          <w:sz w:val="24"/>
          <w:szCs w:val="24"/>
        </w:rPr>
      </w:pPr>
      <w:r w:rsidRPr="00A6173A">
        <w:rPr>
          <w:rFonts w:cs="Arial"/>
          <w:sz w:val="24"/>
          <w:szCs w:val="24"/>
        </w:rPr>
        <w:t>Debasmita Paul</w:t>
      </w:r>
    </w:p>
    <w:p w14:paraId="3879EE0C" w14:textId="0FF2C60F" w:rsidR="0073487E" w:rsidRPr="00A6173A" w:rsidRDefault="0073487E" w:rsidP="0077597B">
      <w:pPr>
        <w:spacing w:line="240" w:lineRule="auto"/>
        <w:contextualSpacing/>
        <w:rPr>
          <w:rFonts w:cs="Arial"/>
          <w:sz w:val="24"/>
          <w:szCs w:val="24"/>
        </w:rPr>
      </w:pPr>
      <w:proofErr w:type="spellStart"/>
      <w:r w:rsidRPr="00A6173A">
        <w:rPr>
          <w:rFonts w:cs="Arial"/>
          <w:sz w:val="24"/>
          <w:szCs w:val="24"/>
        </w:rPr>
        <w:t>Nidho</w:t>
      </w:r>
      <w:proofErr w:type="spellEnd"/>
      <w:r w:rsidRPr="00A6173A">
        <w:rPr>
          <w:rFonts w:cs="Arial"/>
          <w:sz w:val="24"/>
          <w:szCs w:val="24"/>
        </w:rPr>
        <w:t xml:space="preserve"> Joshi</w:t>
      </w:r>
    </w:p>
    <w:p w14:paraId="22E2BAF2" w14:textId="459AF81D" w:rsidR="0073487E" w:rsidRPr="00A6173A" w:rsidRDefault="0073487E" w:rsidP="0077597B">
      <w:pPr>
        <w:spacing w:line="240" w:lineRule="auto"/>
        <w:contextualSpacing/>
        <w:rPr>
          <w:rFonts w:cs="Arial"/>
          <w:sz w:val="24"/>
          <w:szCs w:val="24"/>
        </w:rPr>
      </w:pPr>
      <w:r w:rsidRPr="00A6173A">
        <w:rPr>
          <w:rFonts w:cs="Arial"/>
          <w:sz w:val="24"/>
          <w:szCs w:val="24"/>
        </w:rPr>
        <w:t>Avinash Singh</w:t>
      </w:r>
    </w:p>
    <w:p w14:paraId="135A8FC5" w14:textId="2BAC4EB3" w:rsidR="0073487E" w:rsidRPr="00A6173A" w:rsidRDefault="0031257F" w:rsidP="0077597B">
      <w:pPr>
        <w:spacing w:line="240" w:lineRule="auto"/>
        <w:contextualSpacing/>
        <w:rPr>
          <w:rFonts w:cs="Arial"/>
          <w:sz w:val="24"/>
          <w:szCs w:val="24"/>
        </w:rPr>
      </w:pPr>
      <w:r w:rsidRPr="00A6173A">
        <w:rPr>
          <w:rFonts w:cs="Arial"/>
          <w:sz w:val="24"/>
          <w:szCs w:val="24"/>
        </w:rPr>
        <w:t>Yorkinoy</w:t>
      </w:r>
    </w:p>
    <w:p w14:paraId="0DED911A" w14:textId="71BAC038" w:rsidR="0031257F" w:rsidRPr="00A6173A" w:rsidRDefault="0031257F" w:rsidP="0077597B">
      <w:pPr>
        <w:spacing w:line="240" w:lineRule="auto"/>
        <w:contextualSpacing/>
        <w:rPr>
          <w:rFonts w:cs="Arial"/>
          <w:sz w:val="24"/>
          <w:szCs w:val="24"/>
        </w:rPr>
      </w:pPr>
      <w:proofErr w:type="spellStart"/>
      <w:r w:rsidRPr="00A6173A">
        <w:rPr>
          <w:rFonts w:cs="Arial"/>
          <w:sz w:val="24"/>
          <w:szCs w:val="24"/>
        </w:rPr>
        <w:t>Alexedra</w:t>
      </w:r>
      <w:proofErr w:type="spellEnd"/>
    </w:p>
    <w:p w14:paraId="08D26F9D" w14:textId="2F25C5F7" w:rsidR="0031257F" w:rsidRPr="00A6173A" w:rsidRDefault="0031257F" w:rsidP="0077597B">
      <w:pPr>
        <w:spacing w:line="240" w:lineRule="auto"/>
        <w:contextualSpacing/>
        <w:rPr>
          <w:rFonts w:cs="Arial"/>
          <w:sz w:val="24"/>
          <w:szCs w:val="24"/>
        </w:rPr>
      </w:pPr>
      <w:r w:rsidRPr="00A6173A">
        <w:rPr>
          <w:rFonts w:cs="Arial"/>
          <w:sz w:val="24"/>
          <w:szCs w:val="24"/>
        </w:rPr>
        <w:t>Sultan</w:t>
      </w:r>
    </w:p>
    <w:p w14:paraId="44E76B8E" w14:textId="3EADF11B" w:rsidR="0031257F" w:rsidRDefault="0031257F" w:rsidP="0077597B">
      <w:pPr>
        <w:spacing w:line="240" w:lineRule="auto"/>
        <w:contextualSpacing/>
        <w:rPr>
          <w:rFonts w:cs="Arial"/>
          <w:sz w:val="24"/>
          <w:szCs w:val="24"/>
        </w:rPr>
      </w:pPr>
      <w:r w:rsidRPr="00A6173A">
        <w:rPr>
          <w:rFonts w:cs="Arial"/>
          <w:sz w:val="24"/>
          <w:szCs w:val="24"/>
        </w:rPr>
        <w:t>Tahir</w:t>
      </w:r>
    </w:p>
    <w:p w14:paraId="0D411983" w14:textId="77777777" w:rsidR="00A6173A" w:rsidRPr="00A6173A" w:rsidRDefault="00A6173A" w:rsidP="0077597B">
      <w:pPr>
        <w:spacing w:line="240" w:lineRule="auto"/>
        <w:contextualSpacing/>
        <w:rPr>
          <w:rFonts w:cs="Arial"/>
          <w:sz w:val="24"/>
          <w:szCs w:val="24"/>
        </w:rPr>
      </w:pPr>
    </w:p>
    <w:p w14:paraId="629B3DC0" w14:textId="09E6DDA4" w:rsidR="00D6720A" w:rsidRPr="00A6173A" w:rsidRDefault="00D6720A" w:rsidP="00D6720A">
      <w:pPr>
        <w:rPr>
          <w:rFonts w:cs="Arial"/>
          <w:sz w:val="24"/>
          <w:szCs w:val="24"/>
        </w:rPr>
      </w:pPr>
      <w:r w:rsidRPr="00A6173A">
        <w:rPr>
          <w:rFonts w:cs="Arial"/>
          <w:b/>
          <w:bCs/>
          <w:sz w:val="24"/>
          <w:szCs w:val="24"/>
        </w:rPr>
        <w:t>Absent:</w:t>
      </w:r>
      <w:r w:rsidRPr="00A6173A">
        <w:rPr>
          <w:rFonts w:cs="Arial"/>
          <w:sz w:val="24"/>
          <w:szCs w:val="24"/>
        </w:rPr>
        <w:br/>
      </w:r>
      <w:r w:rsidR="0073487E" w:rsidRPr="00A6173A">
        <w:rPr>
          <w:rFonts w:cs="Arial"/>
          <w:sz w:val="24"/>
          <w:szCs w:val="24"/>
        </w:rPr>
        <w:t>NA</w:t>
      </w:r>
    </w:p>
    <w:p w14:paraId="789CDD6A" w14:textId="11D270A3" w:rsidR="00D6720A" w:rsidRPr="00A6173A" w:rsidRDefault="00D6720A" w:rsidP="00D6720A">
      <w:pPr>
        <w:rPr>
          <w:rFonts w:cs="Arial"/>
          <w:sz w:val="24"/>
          <w:szCs w:val="24"/>
        </w:rPr>
      </w:pPr>
      <w:r w:rsidRPr="00A6173A">
        <w:rPr>
          <w:rFonts w:cs="Arial"/>
          <w:b/>
          <w:bCs/>
          <w:sz w:val="24"/>
          <w:szCs w:val="24"/>
        </w:rPr>
        <w:t>Timekeeper:</w:t>
      </w:r>
      <w:r w:rsidRPr="00A6173A">
        <w:rPr>
          <w:rFonts w:cs="Arial"/>
          <w:sz w:val="24"/>
          <w:szCs w:val="24"/>
        </w:rPr>
        <w:t xml:space="preserve"> </w:t>
      </w:r>
      <w:r w:rsidR="0073487E" w:rsidRPr="00A6173A">
        <w:rPr>
          <w:rFonts w:cs="Arial"/>
          <w:sz w:val="24"/>
          <w:szCs w:val="24"/>
        </w:rPr>
        <w:t>Nidhi Joshi</w:t>
      </w:r>
      <w:r w:rsidRPr="00A6173A">
        <w:rPr>
          <w:rFonts w:cs="Arial"/>
          <w:sz w:val="24"/>
          <w:szCs w:val="24"/>
        </w:rPr>
        <w:br/>
      </w:r>
      <w:r w:rsidRPr="00A6173A">
        <w:rPr>
          <w:rFonts w:cs="Arial"/>
          <w:b/>
          <w:bCs/>
          <w:sz w:val="24"/>
          <w:szCs w:val="24"/>
        </w:rPr>
        <w:t>Process Assistant (Chair):</w:t>
      </w:r>
      <w:r w:rsidRPr="00A6173A">
        <w:rPr>
          <w:rFonts w:cs="Arial"/>
          <w:sz w:val="24"/>
          <w:szCs w:val="24"/>
        </w:rPr>
        <w:t xml:space="preserve"> </w:t>
      </w:r>
      <w:r w:rsidR="0073487E" w:rsidRPr="00A6173A">
        <w:rPr>
          <w:rFonts w:cs="Arial"/>
          <w:sz w:val="24"/>
          <w:szCs w:val="24"/>
        </w:rPr>
        <w:t xml:space="preserve">Debasmita Paul </w:t>
      </w:r>
      <w:r w:rsidRPr="00A6173A">
        <w:rPr>
          <w:rFonts w:cs="Arial"/>
          <w:sz w:val="24"/>
          <w:szCs w:val="24"/>
        </w:rPr>
        <w:br/>
      </w:r>
      <w:r w:rsidRPr="00A6173A">
        <w:rPr>
          <w:rFonts w:cs="Arial"/>
          <w:b/>
          <w:bCs/>
          <w:sz w:val="24"/>
          <w:szCs w:val="24"/>
        </w:rPr>
        <w:t>Minute Taker:</w:t>
      </w:r>
      <w:r w:rsidRPr="00A6173A">
        <w:rPr>
          <w:rFonts w:cs="Arial"/>
          <w:sz w:val="24"/>
          <w:szCs w:val="24"/>
        </w:rPr>
        <w:t xml:space="preserve"> </w:t>
      </w:r>
      <w:r w:rsidR="0073487E" w:rsidRPr="00A6173A">
        <w:rPr>
          <w:rFonts w:cs="Arial"/>
          <w:sz w:val="24"/>
          <w:szCs w:val="24"/>
        </w:rPr>
        <w:t>Nidhi Joshi</w:t>
      </w:r>
    </w:p>
    <w:p w14:paraId="377D81E0" w14:textId="77777777" w:rsidR="003B3C88" w:rsidRPr="00A6173A" w:rsidRDefault="00FA4F2E" w:rsidP="003B3C88">
      <w:pPr>
        <w:rPr>
          <w:rFonts w:cs="Arial"/>
          <w:noProof/>
          <w:sz w:val="24"/>
          <w:szCs w:val="24"/>
        </w:rPr>
      </w:pPr>
      <w:r w:rsidRPr="00A6173A">
        <w:rPr>
          <w:rFonts w:cs="Arial"/>
          <w:noProof/>
          <w:sz w:val="24"/>
          <w:szCs w:val="24"/>
        </w:rPr>
        <w:pict w14:anchorId="72108894">
          <v:rect id="_x0000_i1025" alt="" style="width:468pt;height:.05pt;mso-width-percent:0;mso-height-percent:0;mso-width-percent:0;mso-height-percent:0" o:hralign="center" o:hrstd="t" o:hr="t" fillcolor="#a0a0a0" stroked="f"/>
        </w:pict>
      </w:r>
    </w:p>
    <w:p w14:paraId="64EC4A29" w14:textId="77777777" w:rsidR="003B3C88" w:rsidRPr="00A6173A" w:rsidRDefault="003B3C88" w:rsidP="003B3C88">
      <w:pPr>
        <w:rPr>
          <w:rFonts w:cs="Arial"/>
          <w:b/>
          <w:bCs/>
          <w:noProof/>
          <w:sz w:val="24"/>
          <w:szCs w:val="24"/>
        </w:rPr>
      </w:pPr>
      <w:r w:rsidRPr="00A6173A">
        <w:rPr>
          <w:rFonts w:cs="Arial"/>
          <w:b/>
          <w:bCs/>
          <w:noProof/>
          <w:sz w:val="24"/>
          <w:szCs w:val="24"/>
        </w:rPr>
        <w:t>1. Approval of Packet/Agenda (6:35 – 6:40 PM)</w:t>
      </w:r>
    </w:p>
    <w:p w14:paraId="57E5F44A" w14:textId="7C12B9C8" w:rsidR="003B3C88" w:rsidRPr="00A6173A" w:rsidRDefault="003B3C88" w:rsidP="003B3C88">
      <w:pPr>
        <w:rPr>
          <w:rFonts w:cs="Arial"/>
          <w:noProof/>
          <w:sz w:val="24"/>
          <w:szCs w:val="24"/>
        </w:rPr>
      </w:pPr>
      <w:r w:rsidRPr="00A6173A">
        <w:rPr>
          <w:rFonts w:cs="Arial"/>
          <w:noProof/>
          <w:sz w:val="24"/>
          <w:szCs w:val="24"/>
        </w:rPr>
        <w:t xml:space="preserve">The meeting began with a call to order by </w:t>
      </w:r>
      <w:r w:rsidR="0072172A" w:rsidRPr="00A6173A">
        <w:rPr>
          <w:rFonts w:cs="Arial"/>
          <w:noProof/>
          <w:sz w:val="24"/>
          <w:szCs w:val="24"/>
        </w:rPr>
        <w:t>Debasmita Paul</w:t>
      </w:r>
      <w:r w:rsidRPr="00A6173A">
        <w:rPr>
          <w:rFonts w:cs="Arial"/>
          <w:noProof/>
          <w:sz w:val="24"/>
          <w:szCs w:val="24"/>
        </w:rPr>
        <w:t>. The packet and agenda for the meeting were reviewed.</w:t>
      </w:r>
      <w:r w:rsidRPr="00A6173A">
        <w:rPr>
          <w:rFonts w:cs="Arial"/>
          <w:noProof/>
          <w:sz w:val="24"/>
          <w:szCs w:val="24"/>
        </w:rPr>
        <w:br/>
        <w:t>The agenda was unanimously approved.</w:t>
      </w:r>
    </w:p>
    <w:p w14:paraId="2BD99C37" w14:textId="77777777" w:rsidR="003B3C88" w:rsidRPr="00A6173A" w:rsidRDefault="00FA4F2E" w:rsidP="003B3C88">
      <w:pPr>
        <w:rPr>
          <w:rFonts w:cs="Arial"/>
          <w:noProof/>
          <w:sz w:val="24"/>
          <w:szCs w:val="24"/>
        </w:rPr>
      </w:pPr>
      <w:r w:rsidRPr="00A6173A">
        <w:rPr>
          <w:rFonts w:cs="Arial"/>
          <w:noProof/>
          <w:sz w:val="24"/>
          <w:szCs w:val="24"/>
        </w:rPr>
        <w:pict w14:anchorId="7F54773E">
          <v:rect id="_x0000_i1026" alt="" style="width:468pt;height:.05pt;mso-width-percent:0;mso-height-percent:0;mso-width-percent:0;mso-height-percent:0" o:hralign="center" o:hrstd="t" o:hr="t" fillcolor="#a0a0a0" stroked="f"/>
        </w:pict>
      </w:r>
    </w:p>
    <w:p w14:paraId="564AC1F2" w14:textId="77777777" w:rsidR="003B3C88" w:rsidRPr="00A6173A" w:rsidRDefault="003B3C88" w:rsidP="003B3C88">
      <w:pPr>
        <w:rPr>
          <w:rFonts w:cs="Arial"/>
          <w:b/>
          <w:bCs/>
          <w:noProof/>
          <w:sz w:val="24"/>
          <w:szCs w:val="24"/>
        </w:rPr>
      </w:pPr>
      <w:r w:rsidRPr="00A6173A">
        <w:rPr>
          <w:rFonts w:cs="Arial"/>
          <w:b/>
          <w:bCs/>
          <w:noProof/>
          <w:sz w:val="24"/>
          <w:szCs w:val="24"/>
        </w:rPr>
        <w:t>2. Reading &amp; Approval of Previous Month's Minutes (6:40 – 6:45 PM)</w:t>
      </w:r>
    </w:p>
    <w:p w14:paraId="0CFF4433" w14:textId="5CFF6F24" w:rsidR="003B3C88" w:rsidRPr="00A6173A" w:rsidRDefault="003B3C88" w:rsidP="003B3C88">
      <w:pPr>
        <w:rPr>
          <w:rFonts w:cs="Arial"/>
          <w:noProof/>
          <w:sz w:val="24"/>
          <w:szCs w:val="24"/>
        </w:rPr>
      </w:pPr>
      <w:r w:rsidRPr="00A6173A">
        <w:rPr>
          <w:rFonts w:cs="Arial"/>
          <w:noProof/>
          <w:sz w:val="24"/>
          <w:szCs w:val="24"/>
        </w:rPr>
        <w:t>The secretary read the minutes of the previous meeting.</w:t>
      </w:r>
      <w:r w:rsidRPr="00A6173A">
        <w:rPr>
          <w:rFonts w:cs="Arial"/>
          <w:noProof/>
          <w:sz w:val="24"/>
          <w:szCs w:val="24"/>
        </w:rPr>
        <w:br/>
        <w:t>Corrections were suggested regarding.</w:t>
      </w:r>
      <w:r w:rsidRPr="00A6173A">
        <w:rPr>
          <w:rFonts w:cs="Arial"/>
          <w:noProof/>
          <w:sz w:val="24"/>
          <w:szCs w:val="24"/>
        </w:rPr>
        <w:br/>
        <w:t>The minutes were approved as read/corrected.</w:t>
      </w:r>
    </w:p>
    <w:p w14:paraId="37E7FF7E" w14:textId="77777777" w:rsidR="003B3C88" w:rsidRPr="00A6173A" w:rsidRDefault="00FA4F2E" w:rsidP="003B3C88">
      <w:pPr>
        <w:rPr>
          <w:rFonts w:cs="Arial"/>
          <w:noProof/>
          <w:sz w:val="24"/>
          <w:szCs w:val="24"/>
        </w:rPr>
      </w:pPr>
      <w:r w:rsidRPr="00A6173A">
        <w:rPr>
          <w:rFonts w:cs="Arial"/>
          <w:noProof/>
          <w:sz w:val="24"/>
          <w:szCs w:val="24"/>
        </w:rPr>
        <w:pict w14:anchorId="666F91DD">
          <v:rect id="_x0000_i1027" alt="" style="width:468pt;height:.05pt;mso-width-percent:0;mso-height-percent:0;mso-width-percent:0;mso-height-percent:0" o:hralign="center" o:hrstd="t" o:hr="t" fillcolor="#a0a0a0" stroked="f"/>
        </w:pict>
      </w:r>
    </w:p>
    <w:p w14:paraId="5A4149A2" w14:textId="77777777" w:rsidR="003B3C88" w:rsidRPr="00A6173A" w:rsidRDefault="003B3C88" w:rsidP="003B3C88">
      <w:pPr>
        <w:rPr>
          <w:rFonts w:cs="Arial"/>
          <w:b/>
          <w:bCs/>
          <w:noProof/>
          <w:sz w:val="24"/>
          <w:szCs w:val="24"/>
        </w:rPr>
      </w:pPr>
      <w:r w:rsidRPr="00A6173A">
        <w:rPr>
          <w:rFonts w:cs="Arial"/>
          <w:b/>
          <w:bCs/>
          <w:noProof/>
          <w:sz w:val="24"/>
          <w:szCs w:val="24"/>
        </w:rPr>
        <w:t>3. Reports of Officers, Boards, and Standing Committees (6:55 – 7:10 PM)</w:t>
      </w:r>
    </w:p>
    <w:p w14:paraId="15B2A2EC" w14:textId="77777777" w:rsidR="003B3C88" w:rsidRPr="00A6173A" w:rsidRDefault="003B3C88" w:rsidP="003B3C88">
      <w:pPr>
        <w:numPr>
          <w:ilvl w:val="0"/>
          <w:numId w:val="6"/>
        </w:numPr>
        <w:rPr>
          <w:rFonts w:cs="Arial"/>
          <w:noProof/>
          <w:sz w:val="24"/>
          <w:szCs w:val="24"/>
        </w:rPr>
      </w:pPr>
      <w:r w:rsidRPr="00A6173A">
        <w:rPr>
          <w:rFonts w:cs="Arial"/>
          <w:b/>
          <w:bCs/>
          <w:noProof/>
          <w:sz w:val="24"/>
          <w:szCs w:val="24"/>
        </w:rPr>
        <w:lastRenderedPageBreak/>
        <w:t>Monthly Board Report Packet:</w:t>
      </w:r>
      <w:r w:rsidRPr="00A6173A">
        <w:rPr>
          <w:rFonts w:cs="Arial"/>
          <w:noProof/>
          <w:sz w:val="24"/>
          <w:szCs w:val="24"/>
        </w:rPr>
        <w:br/>
        <w:t>Questions on the monthly board report packet were addressed. Only those scheduled to report were called upon.</w:t>
      </w:r>
    </w:p>
    <w:p w14:paraId="54149407" w14:textId="146910F9" w:rsidR="00A6173A" w:rsidRPr="00A6173A" w:rsidRDefault="00F8418E" w:rsidP="00A6173A">
      <w:pPr>
        <w:numPr>
          <w:ilvl w:val="0"/>
          <w:numId w:val="6"/>
        </w:numPr>
        <w:spacing w:before="100" w:beforeAutospacing="1" w:after="100" w:afterAutospacing="1" w:line="240" w:lineRule="auto"/>
        <w:rPr>
          <w:rFonts w:eastAsia="Times New Roman" w:cs="Times New Roman"/>
          <w:kern w:val="0"/>
          <w:sz w:val="24"/>
          <w:szCs w:val="24"/>
          <w14:ligatures w14:val="none"/>
        </w:rPr>
      </w:pPr>
      <w:r w:rsidRPr="00A6173A">
        <w:rPr>
          <w:rFonts w:eastAsia="Times New Roman" w:cs="Times New Roman"/>
          <w:b/>
          <w:bCs/>
          <w:kern w:val="0"/>
          <w:sz w:val="28"/>
          <w:szCs w:val="28"/>
          <w14:ligatures w14:val="none"/>
        </w:rPr>
        <w:t>Austin Holik – Introduction:</w:t>
      </w:r>
      <w:r w:rsidRPr="00A6173A">
        <w:rPr>
          <w:rFonts w:eastAsia="Times New Roman" w:cs="Times New Roman"/>
          <w:kern w:val="0"/>
          <w:sz w:val="24"/>
          <w:szCs w:val="24"/>
          <w14:ligatures w14:val="none"/>
        </w:rPr>
        <w:br/>
      </w:r>
      <w:r w:rsidRPr="00A6173A">
        <w:rPr>
          <w:rFonts w:eastAsia="Times New Roman" w:cs="Times New Roman"/>
          <w:kern w:val="0"/>
          <w:sz w:val="28"/>
          <w:szCs w:val="28"/>
          <w14:ligatures w14:val="none"/>
        </w:rPr>
        <w:t>Austin provided a brief introduction and shared updates on the Capital Plan. He also proposed a date for the rest of the board members to review the Management Agreement along with the proposed changes.</w:t>
      </w:r>
      <w:r w:rsidRPr="00A6173A">
        <w:rPr>
          <w:rFonts w:eastAsia="Times New Roman" w:cs="Times New Roman"/>
          <w:kern w:val="0"/>
          <w:sz w:val="28"/>
          <w:szCs w:val="28"/>
          <w14:ligatures w14:val="none"/>
        </w:rPr>
        <w:br/>
        <w:t>The board agreed with this proposal but requested that Austin provide a broader window of time for them to thoroughly review the agreements. This would ensure that all board members have ample time to consider the proposed changes before the next steps</w:t>
      </w:r>
    </w:p>
    <w:p w14:paraId="674E03E4" w14:textId="4DDBA7F7" w:rsidR="003B3C88" w:rsidRPr="00A6173A" w:rsidRDefault="00A6173A" w:rsidP="00A6173A">
      <w:pPr>
        <w:spacing w:before="100" w:beforeAutospacing="1" w:after="100" w:afterAutospacing="1" w:line="240" w:lineRule="auto"/>
        <w:rPr>
          <w:rFonts w:eastAsia="Times New Roman" w:cs="Times New Roman"/>
          <w:kern w:val="0"/>
          <w:sz w:val="24"/>
          <w:szCs w:val="24"/>
          <w14:ligatures w14:val="none"/>
        </w:rPr>
      </w:pPr>
      <w:r w:rsidRPr="00A6173A">
        <w:rPr>
          <w:rFonts w:cs="Arial"/>
          <w:noProof/>
          <w:sz w:val="24"/>
          <w:szCs w:val="24"/>
        </w:rPr>
        <w:pict w14:anchorId="22591086">
          <v:rect id="_x0000_i1038" alt="" style="width:468pt;height:.05pt;mso-width-percent:0;mso-height-percent:0;mso-width-percent:0;mso-height-percent:0" o:hralign="center" o:hrstd="t" o:hr="t" fillcolor="#a0a0a0" stroked="f"/>
        </w:pict>
      </w:r>
    </w:p>
    <w:p w14:paraId="36F8288F" w14:textId="77777777" w:rsidR="003B3C88" w:rsidRPr="00A6173A" w:rsidRDefault="003B3C88" w:rsidP="003B3C88">
      <w:pPr>
        <w:rPr>
          <w:rFonts w:cs="Arial"/>
          <w:b/>
          <w:bCs/>
          <w:noProof/>
          <w:sz w:val="24"/>
          <w:szCs w:val="24"/>
        </w:rPr>
      </w:pPr>
      <w:r w:rsidRPr="00A6173A">
        <w:rPr>
          <w:rFonts w:cs="Arial"/>
          <w:b/>
          <w:bCs/>
          <w:noProof/>
          <w:sz w:val="24"/>
          <w:szCs w:val="24"/>
        </w:rPr>
        <w:t>4. Community Voices (7:10 – 7:20 PM)</w:t>
      </w:r>
    </w:p>
    <w:p w14:paraId="6938B603" w14:textId="2D499B28" w:rsidR="003B3C88" w:rsidRPr="00A6173A" w:rsidRDefault="003B3C88" w:rsidP="003B3C88">
      <w:pPr>
        <w:rPr>
          <w:rFonts w:cs="Arial"/>
          <w:noProof/>
          <w:sz w:val="24"/>
          <w:szCs w:val="24"/>
        </w:rPr>
      </w:pPr>
      <w:r w:rsidRPr="00A6173A">
        <w:rPr>
          <w:rFonts w:cs="Arial"/>
          <w:noProof/>
          <w:sz w:val="24"/>
          <w:szCs w:val="24"/>
        </w:rPr>
        <w:t>The team discussed the revision of the community handbook for clarity, as confusion had arisen lately. It was emphasized that no changes would be made, but more clarity would be provided to residents.</w:t>
      </w:r>
      <w:r w:rsidRPr="00A6173A">
        <w:rPr>
          <w:rFonts w:cs="Arial"/>
          <w:noProof/>
          <w:sz w:val="24"/>
          <w:szCs w:val="24"/>
        </w:rPr>
        <w:br/>
        <w:t xml:space="preserve">Additionally, the implementation of a New Resident Orientation program was discussed. </w:t>
      </w:r>
    </w:p>
    <w:p w14:paraId="3FAB768B" w14:textId="77777777" w:rsidR="003B3C88" w:rsidRPr="00A6173A" w:rsidRDefault="00FA4F2E" w:rsidP="003B3C88">
      <w:pPr>
        <w:rPr>
          <w:rFonts w:cs="Arial"/>
          <w:noProof/>
          <w:sz w:val="24"/>
          <w:szCs w:val="24"/>
        </w:rPr>
      </w:pPr>
      <w:r w:rsidRPr="00A6173A">
        <w:rPr>
          <w:rFonts w:cs="Arial"/>
          <w:noProof/>
          <w:sz w:val="24"/>
          <w:szCs w:val="24"/>
        </w:rPr>
        <w:pict w14:anchorId="4976C012">
          <v:rect id="_x0000_i1029" alt="" style="width:468pt;height:.05pt;mso-width-percent:0;mso-height-percent:0;mso-width-percent:0;mso-height-percent:0" o:hralign="center" o:hrstd="t" o:hr="t" fillcolor="#a0a0a0" stroked="f"/>
        </w:pict>
      </w:r>
    </w:p>
    <w:p w14:paraId="2FEF8A17" w14:textId="77777777" w:rsidR="003B3C88" w:rsidRPr="00A6173A" w:rsidRDefault="003B3C88" w:rsidP="003B3C88">
      <w:pPr>
        <w:rPr>
          <w:rFonts w:cs="Arial"/>
          <w:b/>
          <w:bCs/>
          <w:noProof/>
          <w:sz w:val="24"/>
          <w:szCs w:val="24"/>
        </w:rPr>
      </w:pPr>
      <w:r w:rsidRPr="00A6173A">
        <w:rPr>
          <w:rFonts w:cs="Arial"/>
          <w:b/>
          <w:bCs/>
          <w:noProof/>
          <w:sz w:val="24"/>
          <w:szCs w:val="24"/>
        </w:rPr>
        <w:t>5. Special Orders/Motions (7:20 – 7:40 PM)</w:t>
      </w:r>
    </w:p>
    <w:p w14:paraId="5ADAC817" w14:textId="37A823A6" w:rsidR="0087611D" w:rsidRPr="00A6173A" w:rsidRDefault="0087611D" w:rsidP="00952997">
      <w:pPr>
        <w:pStyle w:val="ListParagraph"/>
        <w:numPr>
          <w:ilvl w:val="0"/>
          <w:numId w:val="6"/>
        </w:numPr>
        <w:rPr>
          <w:rFonts w:cs="Arial"/>
          <w:noProof/>
          <w:sz w:val="24"/>
          <w:szCs w:val="24"/>
        </w:rPr>
      </w:pPr>
      <w:r w:rsidRPr="00A6173A">
        <w:rPr>
          <w:rFonts w:cs="Arial"/>
          <w:b/>
          <w:bCs/>
          <w:noProof/>
          <w:sz w:val="24"/>
          <w:szCs w:val="24"/>
        </w:rPr>
        <w:t>Capital Expenditure:</w:t>
      </w:r>
      <w:r w:rsidRPr="00A6173A">
        <w:rPr>
          <w:rFonts w:cs="Arial"/>
          <w:noProof/>
          <w:sz w:val="24"/>
          <w:szCs w:val="24"/>
        </w:rPr>
        <w:br/>
        <w:t>A letter to the University regarding capital expenditure was presented for board approval. After review, the letter was unanimously approved. However, several board members suggested making changes to strengthen the letter. It was agreed that these suggestions would be incorporated, and the revised version would be presented at the next board meeting for final approval.</w:t>
      </w:r>
    </w:p>
    <w:p w14:paraId="163B0116" w14:textId="4A732A7F" w:rsidR="0087611D" w:rsidRPr="00A6173A" w:rsidRDefault="0087611D" w:rsidP="00952997">
      <w:pPr>
        <w:pStyle w:val="ListParagraph"/>
        <w:numPr>
          <w:ilvl w:val="0"/>
          <w:numId w:val="6"/>
        </w:numPr>
        <w:rPr>
          <w:rFonts w:cs="Arial"/>
          <w:noProof/>
          <w:sz w:val="24"/>
          <w:szCs w:val="24"/>
        </w:rPr>
      </w:pPr>
      <w:r w:rsidRPr="00A6173A">
        <w:rPr>
          <w:rFonts w:cs="Arial"/>
          <w:b/>
          <w:bCs/>
          <w:noProof/>
          <w:sz w:val="24"/>
          <w:szCs w:val="24"/>
        </w:rPr>
        <w:t>Management Agreement:</w:t>
      </w:r>
      <w:r w:rsidRPr="00A6173A">
        <w:rPr>
          <w:rFonts w:cs="Arial"/>
          <w:noProof/>
          <w:sz w:val="24"/>
          <w:szCs w:val="24"/>
        </w:rPr>
        <w:br/>
        <w:t>A letter to the University regarding the management agreement was discussed. The board agreed that if necessary, approval could be provided via email. No objections were raised, but the board requested a broader review window to allow all members ample time to consider the proposed changes.</w:t>
      </w:r>
    </w:p>
    <w:p w14:paraId="3B6EC333" w14:textId="77777777" w:rsidR="003B3C88" w:rsidRPr="00A6173A" w:rsidRDefault="00FA4F2E" w:rsidP="003B3C88">
      <w:pPr>
        <w:rPr>
          <w:rFonts w:cs="Arial"/>
          <w:noProof/>
          <w:sz w:val="24"/>
          <w:szCs w:val="24"/>
        </w:rPr>
      </w:pPr>
      <w:r w:rsidRPr="00A6173A">
        <w:rPr>
          <w:rFonts w:cs="Arial"/>
          <w:noProof/>
          <w:sz w:val="24"/>
          <w:szCs w:val="24"/>
        </w:rPr>
        <w:pict w14:anchorId="6BB352F8">
          <v:rect id="_x0000_i1030" alt="" style="width:468pt;height:.05pt;mso-width-percent:0;mso-height-percent:0;mso-width-percent:0;mso-height-percent:0" o:hralign="center" o:hrstd="t" o:hr="t" fillcolor="#a0a0a0" stroked="f"/>
        </w:pict>
      </w:r>
    </w:p>
    <w:p w14:paraId="23433DD7" w14:textId="77777777" w:rsidR="003B3C88" w:rsidRPr="00A6173A" w:rsidRDefault="003B3C88" w:rsidP="003B3C88">
      <w:pPr>
        <w:rPr>
          <w:rFonts w:cs="Arial"/>
          <w:b/>
          <w:bCs/>
          <w:noProof/>
          <w:sz w:val="24"/>
          <w:szCs w:val="24"/>
        </w:rPr>
      </w:pPr>
      <w:r w:rsidRPr="00A6173A">
        <w:rPr>
          <w:rFonts w:cs="Arial"/>
          <w:b/>
          <w:bCs/>
          <w:noProof/>
          <w:sz w:val="24"/>
          <w:szCs w:val="24"/>
        </w:rPr>
        <w:t>6. Unfinished Business (7:40 – 8:00 PM)</w:t>
      </w:r>
    </w:p>
    <w:p w14:paraId="007D1804" w14:textId="5C639C61" w:rsidR="003B3C88" w:rsidRPr="00A6173A" w:rsidRDefault="003B3C88" w:rsidP="00A6173A">
      <w:pPr>
        <w:numPr>
          <w:ilvl w:val="0"/>
          <w:numId w:val="8"/>
        </w:numPr>
        <w:rPr>
          <w:rFonts w:cs="Arial"/>
          <w:noProof/>
          <w:sz w:val="24"/>
          <w:szCs w:val="24"/>
        </w:rPr>
      </w:pPr>
      <w:r w:rsidRPr="00A6173A">
        <w:rPr>
          <w:rFonts w:cs="Arial"/>
          <w:b/>
          <w:bCs/>
          <w:noProof/>
          <w:sz w:val="24"/>
          <w:szCs w:val="24"/>
        </w:rPr>
        <w:t>Annual Board Meeting:</w:t>
      </w:r>
      <w:r w:rsidR="00B21BB9" w:rsidRPr="00A6173A">
        <w:rPr>
          <w:rFonts w:cs="Arial"/>
          <w:noProof/>
          <w:sz w:val="24"/>
          <w:szCs w:val="24"/>
        </w:rPr>
        <w:br/>
        <w:t xml:space="preserve">The committee proposed a new plan for the upcoming annual board meeting. The </w:t>
      </w:r>
      <w:r w:rsidR="00B21BB9" w:rsidRPr="00A6173A">
        <w:rPr>
          <w:rFonts w:cs="Arial"/>
          <w:noProof/>
          <w:sz w:val="24"/>
          <w:szCs w:val="24"/>
        </w:rPr>
        <w:lastRenderedPageBreak/>
        <w:t>proposal was discussed in detail, and further actions were decided upon.</w:t>
      </w:r>
      <w:r w:rsidR="00B21BB9" w:rsidRPr="00A6173A">
        <w:rPr>
          <w:rFonts w:cs="Arial"/>
          <w:noProof/>
          <w:sz w:val="24"/>
          <w:szCs w:val="24"/>
        </w:rPr>
        <w:br/>
        <w:t>Additionally, the board discussed the upcoming Fall Festival event, covering details of planning and coordination to ensure its success.</w:t>
      </w:r>
      <w:r w:rsidR="00B21BB9" w:rsidRPr="00A6173A">
        <w:rPr>
          <w:rFonts w:cs="Arial"/>
          <w:noProof/>
          <w:sz w:val="24"/>
          <w:szCs w:val="24"/>
        </w:rPr>
        <w:br/>
        <w:t>The upcoming board election was also a key point of discussion, focusing on strategies for voter engagement, communication of voting procedures, and ensuring participation from all eligible members.</w:t>
      </w:r>
    </w:p>
    <w:p w14:paraId="78AA60B5" w14:textId="1001FA00" w:rsidR="00A6173A" w:rsidRPr="00A6173A" w:rsidRDefault="00A6173A" w:rsidP="003B3C88">
      <w:pPr>
        <w:rPr>
          <w:rFonts w:cs="Arial"/>
          <w:b/>
          <w:bCs/>
          <w:noProof/>
          <w:sz w:val="24"/>
          <w:szCs w:val="24"/>
        </w:rPr>
      </w:pPr>
      <w:r w:rsidRPr="00A6173A">
        <w:rPr>
          <w:rFonts w:cs="Arial"/>
          <w:noProof/>
          <w:sz w:val="24"/>
          <w:szCs w:val="24"/>
        </w:rPr>
        <w:pict w14:anchorId="3B4CE535">
          <v:rect id="_x0000_i1045" alt="" style="width:468pt;height:.05pt;mso-width-percent:0;mso-height-percent:0;mso-width-percent:0;mso-height-percent:0" o:hralign="center" o:hrstd="t" o:hr="t" fillcolor="#a0a0a0" stroked="f"/>
        </w:pict>
      </w:r>
    </w:p>
    <w:p w14:paraId="469D7134" w14:textId="5B8E2EE8" w:rsidR="002E6E0B" w:rsidRPr="00A6173A" w:rsidRDefault="003B3C88" w:rsidP="003B3C88">
      <w:pPr>
        <w:rPr>
          <w:rFonts w:cs="Arial"/>
          <w:noProof/>
          <w:sz w:val="24"/>
          <w:szCs w:val="24"/>
        </w:rPr>
      </w:pPr>
      <w:r w:rsidRPr="00A6173A">
        <w:rPr>
          <w:rFonts w:cs="Arial"/>
          <w:b/>
          <w:bCs/>
          <w:noProof/>
          <w:sz w:val="24"/>
          <w:szCs w:val="24"/>
        </w:rPr>
        <w:t>Meeting Adjourned:</w:t>
      </w:r>
      <w:r w:rsidRPr="00A6173A">
        <w:rPr>
          <w:rFonts w:cs="Arial"/>
          <w:noProof/>
          <w:sz w:val="24"/>
          <w:szCs w:val="24"/>
        </w:rPr>
        <w:t xml:space="preserve"> 8:00 PM</w:t>
      </w:r>
    </w:p>
    <w:sectPr w:rsidR="002E6E0B" w:rsidRPr="00A61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3112"/>
    <w:multiLevelType w:val="multilevel"/>
    <w:tmpl w:val="765A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83D6A"/>
    <w:multiLevelType w:val="hybridMultilevel"/>
    <w:tmpl w:val="A5FA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81DA9"/>
    <w:multiLevelType w:val="multilevel"/>
    <w:tmpl w:val="1942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41DEB"/>
    <w:multiLevelType w:val="multilevel"/>
    <w:tmpl w:val="EEBC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52F5F"/>
    <w:multiLevelType w:val="multilevel"/>
    <w:tmpl w:val="352A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17BE5"/>
    <w:multiLevelType w:val="multilevel"/>
    <w:tmpl w:val="A08E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657BC0"/>
    <w:multiLevelType w:val="multilevel"/>
    <w:tmpl w:val="70D0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073505"/>
    <w:multiLevelType w:val="multilevel"/>
    <w:tmpl w:val="9608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8F1799"/>
    <w:multiLevelType w:val="multilevel"/>
    <w:tmpl w:val="029C9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907D25"/>
    <w:multiLevelType w:val="multilevel"/>
    <w:tmpl w:val="8B84E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AD6664"/>
    <w:multiLevelType w:val="multilevel"/>
    <w:tmpl w:val="D104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756164">
    <w:abstractNumId w:val="10"/>
  </w:num>
  <w:num w:numId="2" w16cid:durableId="1347752370">
    <w:abstractNumId w:val="6"/>
  </w:num>
  <w:num w:numId="3" w16cid:durableId="264920413">
    <w:abstractNumId w:val="0"/>
  </w:num>
  <w:num w:numId="4" w16cid:durableId="1390299987">
    <w:abstractNumId w:val="2"/>
  </w:num>
  <w:num w:numId="5" w16cid:durableId="1913152024">
    <w:abstractNumId w:val="9"/>
  </w:num>
  <w:num w:numId="6" w16cid:durableId="1686402466">
    <w:abstractNumId w:val="8"/>
  </w:num>
  <w:num w:numId="7" w16cid:durableId="216744181">
    <w:abstractNumId w:val="3"/>
  </w:num>
  <w:num w:numId="8" w16cid:durableId="960261490">
    <w:abstractNumId w:val="5"/>
  </w:num>
  <w:num w:numId="9" w16cid:durableId="1672678257">
    <w:abstractNumId w:val="7"/>
  </w:num>
  <w:num w:numId="10" w16cid:durableId="1769958268">
    <w:abstractNumId w:val="4"/>
  </w:num>
  <w:num w:numId="11" w16cid:durableId="4287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0B"/>
    <w:rsid w:val="002E6E0B"/>
    <w:rsid w:val="002F459A"/>
    <w:rsid w:val="0031257F"/>
    <w:rsid w:val="0032160D"/>
    <w:rsid w:val="003B3C88"/>
    <w:rsid w:val="003B4950"/>
    <w:rsid w:val="00441577"/>
    <w:rsid w:val="004C5980"/>
    <w:rsid w:val="004F53D6"/>
    <w:rsid w:val="00537A99"/>
    <w:rsid w:val="0072172A"/>
    <w:rsid w:val="0073487E"/>
    <w:rsid w:val="0077597B"/>
    <w:rsid w:val="008162B8"/>
    <w:rsid w:val="0087611D"/>
    <w:rsid w:val="00952997"/>
    <w:rsid w:val="00975FF3"/>
    <w:rsid w:val="00A332DB"/>
    <w:rsid w:val="00A6173A"/>
    <w:rsid w:val="00A91813"/>
    <w:rsid w:val="00B21BB9"/>
    <w:rsid w:val="00BD42B6"/>
    <w:rsid w:val="00D6720A"/>
    <w:rsid w:val="00ED048F"/>
    <w:rsid w:val="00F84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3FC2560"/>
  <w15:chartTrackingRefBased/>
  <w15:docId w15:val="{F3F3DE64-CB30-4E3A-817F-FBF6A4E5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E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6E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6E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E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E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E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E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E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E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E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E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E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E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E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E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E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E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E0B"/>
    <w:rPr>
      <w:rFonts w:eastAsiaTheme="majorEastAsia" w:cstheme="majorBidi"/>
      <w:color w:val="272727" w:themeColor="text1" w:themeTint="D8"/>
    </w:rPr>
  </w:style>
  <w:style w:type="paragraph" w:styleId="Title">
    <w:name w:val="Title"/>
    <w:basedOn w:val="Normal"/>
    <w:next w:val="Normal"/>
    <w:link w:val="TitleChar"/>
    <w:uiPriority w:val="10"/>
    <w:qFormat/>
    <w:rsid w:val="002E6E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E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E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E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E0B"/>
    <w:pPr>
      <w:spacing w:before="160"/>
      <w:jc w:val="center"/>
    </w:pPr>
    <w:rPr>
      <w:i/>
      <w:iCs/>
      <w:color w:val="404040" w:themeColor="text1" w:themeTint="BF"/>
    </w:rPr>
  </w:style>
  <w:style w:type="character" w:customStyle="1" w:styleId="QuoteChar">
    <w:name w:val="Quote Char"/>
    <w:basedOn w:val="DefaultParagraphFont"/>
    <w:link w:val="Quote"/>
    <w:uiPriority w:val="29"/>
    <w:rsid w:val="002E6E0B"/>
    <w:rPr>
      <w:i/>
      <w:iCs/>
      <w:color w:val="404040" w:themeColor="text1" w:themeTint="BF"/>
    </w:rPr>
  </w:style>
  <w:style w:type="paragraph" w:styleId="ListParagraph">
    <w:name w:val="List Paragraph"/>
    <w:basedOn w:val="Normal"/>
    <w:uiPriority w:val="34"/>
    <w:qFormat/>
    <w:rsid w:val="002E6E0B"/>
    <w:pPr>
      <w:ind w:left="720"/>
      <w:contextualSpacing/>
    </w:pPr>
  </w:style>
  <w:style w:type="character" w:styleId="IntenseEmphasis">
    <w:name w:val="Intense Emphasis"/>
    <w:basedOn w:val="DefaultParagraphFont"/>
    <w:uiPriority w:val="21"/>
    <w:qFormat/>
    <w:rsid w:val="002E6E0B"/>
    <w:rPr>
      <w:i/>
      <w:iCs/>
      <w:color w:val="0F4761" w:themeColor="accent1" w:themeShade="BF"/>
    </w:rPr>
  </w:style>
  <w:style w:type="paragraph" w:styleId="IntenseQuote">
    <w:name w:val="Intense Quote"/>
    <w:basedOn w:val="Normal"/>
    <w:next w:val="Normal"/>
    <w:link w:val="IntenseQuoteChar"/>
    <w:uiPriority w:val="30"/>
    <w:qFormat/>
    <w:rsid w:val="002E6E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E0B"/>
    <w:rPr>
      <w:i/>
      <w:iCs/>
      <w:color w:val="0F4761" w:themeColor="accent1" w:themeShade="BF"/>
    </w:rPr>
  </w:style>
  <w:style w:type="character" w:styleId="IntenseReference">
    <w:name w:val="Intense Reference"/>
    <w:basedOn w:val="DefaultParagraphFont"/>
    <w:uiPriority w:val="32"/>
    <w:qFormat/>
    <w:rsid w:val="002E6E0B"/>
    <w:rPr>
      <w:b/>
      <w:bCs/>
      <w:smallCaps/>
      <w:color w:val="0F4761" w:themeColor="accent1" w:themeShade="BF"/>
      <w:spacing w:val="5"/>
    </w:rPr>
  </w:style>
  <w:style w:type="character" w:styleId="Strong">
    <w:name w:val="Strong"/>
    <w:basedOn w:val="DefaultParagraphFont"/>
    <w:uiPriority w:val="22"/>
    <w:qFormat/>
    <w:rsid w:val="00F84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5927">
      <w:bodyDiv w:val="1"/>
      <w:marLeft w:val="0"/>
      <w:marRight w:val="0"/>
      <w:marTop w:val="0"/>
      <w:marBottom w:val="0"/>
      <w:divBdr>
        <w:top w:val="none" w:sz="0" w:space="0" w:color="auto"/>
        <w:left w:val="none" w:sz="0" w:space="0" w:color="auto"/>
        <w:bottom w:val="none" w:sz="0" w:space="0" w:color="auto"/>
        <w:right w:val="none" w:sz="0" w:space="0" w:color="auto"/>
      </w:divBdr>
    </w:div>
    <w:div w:id="69236140">
      <w:bodyDiv w:val="1"/>
      <w:marLeft w:val="0"/>
      <w:marRight w:val="0"/>
      <w:marTop w:val="0"/>
      <w:marBottom w:val="0"/>
      <w:divBdr>
        <w:top w:val="none" w:sz="0" w:space="0" w:color="auto"/>
        <w:left w:val="none" w:sz="0" w:space="0" w:color="auto"/>
        <w:bottom w:val="none" w:sz="0" w:space="0" w:color="auto"/>
        <w:right w:val="none" w:sz="0" w:space="0" w:color="auto"/>
      </w:divBdr>
    </w:div>
    <w:div w:id="486169544">
      <w:bodyDiv w:val="1"/>
      <w:marLeft w:val="0"/>
      <w:marRight w:val="0"/>
      <w:marTop w:val="0"/>
      <w:marBottom w:val="0"/>
      <w:divBdr>
        <w:top w:val="none" w:sz="0" w:space="0" w:color="auto"/>
        <w:left w:val="none" w:sz="0" w:space="0" w:color="auto"/>
        <w:bottom w:val="none" w:sz="0" w:space="0" w:color="auto"/>
        <w:right w:val="none" w:sz="0" w:space="0" w:color="auto"/>
      </w:divBdr>
    </w:div>
    <w:div w:id="518273678">
      <w:bodyDiv w:val="1"/>
      <w:marLeft w:val="0"/>
      <w:marRight w:val="0"/>
      <w:marTop w:val="0"/>
      <w:marBottom w:val="0"/>
      <w:divBdr>
        <w:top w:val="none" w:sz="0" w:space="0" w:color="auto"/>
        <w:left w:val="none" w:sz="0" w:space="0" w:color="auto"/>
        <w:bottom w:val="none" w:sz="0" w:space="0" w:color="auto"/>
        <w:right w:val="none" w:sz="0" w:space="0" w:color="auto"/>
      </w:divBdr>
    </w:div>
    <w:div w:id="665089991">
      <w:bodyDiv w:val="1"/>
      <w:marLeft w:val="0"/>
      <w:marRight w:val="0"/>
      <w:marTop w:val="0"/>
      <w:marBottom w:val="0"/>
      <w:divBdr>
        <w:top w:val="none" w:sz="0" w:space="0" w:color="auto"/>
        <w:left w:val="none" w:sz="0" w:space="0" w:color="auto"/>
        <w:bottom w:val="none" w:sz="0" w:space="0" w:color="auto"/>
        <w:right w:val="none" w:sz="0" w:space="0" w:color="auto"/>
      </w:divBdr>
    </w:div>
    <w:div w:id="834153533">
      <w:bodyDiv w:val="1"/>
      <w:marLeft w:val="0"/>
      <w:marRight w:val="0"/>
      <w:marTop w:val="0"/>
      <w:marBottom w:val="0"/>
      <w:divBdr>
        <w:top w:val="none" w:sz="0" w:space="0" w:color="auto"/>
        <w:left w:val="none" w:sz="0" w:space="0" w:color="auto"/>
        <w:bottom w:val="none" w:sz="0" w:space="0" w:color="auto"/>
        <w:right w:val="none" w:sz="0" w:space="0" w:color="auto"/>
      </w:divBdr>
    </w:div>
    <w:div w:id="1122454880">
      <w:bodyDiv w:val="1"/>
      <w:marLeft w:val="0"/>
      <w:marRight w:val="0"/>
      <w:marTop w:val="0"/>
      <w:marBottom w:val="0"/>
      <w:divBdr>
        <w:top w:val="none" w:sz="0" w:space="0" w:color="auto"/>
        <w:left w:val="none" w:sz="0" w:space="0" w:color="auto"/>
        <w:bottom w:val="none" w:sz="0" w:space="0" w:color="auto"/>
        <w:right w:val="none" w:sz="0" w:space="0" w:color="auto"/>
      </w:divBdr>
    </w:div>
    <w:div w:id="1216091020">
      <w:bodyDiv w:val="1"/>
      <w:marLeft w:val="0"/>
      <w:marRight w:val="0"/>
      <w:marTop w:val="0"/>
      <w:marBottom w:val="0"/>
      <w:divBdr>
        <w:top w:val="none" w:sz="0" w:space="0" w:color="auto"/>
        <w:left w:val="none" w:sz="0" w:space="0" w:color="auto"/>
        <w:bottom w:val="none" w:sz="0" w:space="0" w:color="auto"/>
        <w:right w:val="none" w:sz="0" w:space="0" w:color="auto"/>
      </w:divBdr>
    </w:div>
    <w:div w:id="1546288715">
      <w:bodyDiv w:val="1"/>
      <w:marLeft w:val="0"/>
      <w:marRight w:val="0"/>
      <w:marTop w:val="0"/>
      <w:marBottom w:val="0"/>
      <w:divBdr>
        <w:top w:val="none" w:sz="0" w:space="0" w:color="auto"/>
        <w:left w:val="none" w:sz="0" w:space="0" w:color="auto"/>
        <w:bottom w:val="none" w:sz="0" w:space="0" w:color="auto"/>
        <w:right w:val="none" w:sz="0" w:space="0" w:color="auto"/>
      </w:divBdr>
    </w:div>
    <w:div w:id="1602571556">
      <w:bodyDiv w:val="1"/>
      <w:marLeft w:val="0"/>
      <w:marRight w:val="0"/>
      <w:marTop w:val="0"/>
      <w:marBottom w:val="0"/>
      <w:divBdr>
        <w:top w:val="none" w:sz="0" w:space="0" w:color="auto"/>
        <w:left w:val="none" w:sz="0" w:space="0" w:color="auto"/>
        <w:bottom w:val="none" w:sz="0" w:space="0" w:color="auto"/>
        <w:right w:val="none" w:sz="0" w:space="0" w:color="auto"/>
      </w:divBdr>
    </w:div>
    <w:div w:id="2012834516">
      <w:bodyDiv w:val="1"/>
      <w:marLeft w:val="0"/>
      <w:marRight w:val="0"/>
      <w:marTop w:val="0"/>
      <w:marBottom w:val="0"/>
      <w:divBdr>
        <w:top w:val="none" w:sz="0" w:space="0" w:color="auto"/>
        <w:left w:val="none" w:sz="0" w:space="0" w:color="auto"/>
        <w:bottom w:val="none" w:sz="0" w:space="0" w:color="auto"/>
        <w:right w:val="none" w:sz="0" w:space="0" w:color="auto"/>
      </w:divBdr>
    </w:div>
    <w:div w:id="20852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Maloney</dc:creator>
  <cp:keywords/>
  <dc:description/>
  <cp:lastModifiedBy>Lindy Wirth</cp:lastModifiedBy>
  <cp:revision>2</cp:revision>
  <dcterms:created xsi:type="dcterms:W3CDTF">2024-10-29T16:37:00Z</dcterms:created>
  <dcterms:modified xsi:type="dcterms:W3CDTF">2024-10-29T16:37:00Z</dcterms:modified>
</cp:coreProperties>
</file>